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E60" w:rsidRDefault="00C33E60" w:rsidP="00C33E60">
      <w:pPr>
        <w:jc w:val="center"/>
        <w:rPr>
          <w:b/>
          <w:i/>
          <w:sz w:val="32"/>
          <w:szCs w:val="32"/>
        </w:rPr>
      </w:pPr>
      <w:r w:rsidRPr="005A016A">
        <w:rPr>
          <w:b/>
          <w:i/>
          <w:sz w:val="32"/>
          <w:szCs w:val="32"/>
        </w:rPr>
        <w:t>Оглавление</w:t>
      </w:r>
    </w:p>
    <w:p w:rsidR="00C33E60" w:rsidRDefault="00C33E60" w:rsidP="00C33E60">
      <w:pPr>
        <w:jc w:val="center"/>
        <w:rPr>
          <w:b/>
          <w:i/>
          <w:sz w:val="32"/>
          <w:szCs w:val="32"/>
        </w:rPr>
      </w:pPr>
    </w:p>
    <w:p w:rsidR="00C33E60" w:rsidRPr="00460FA8" w:rsidRDefault="00C33E60" w:rsidP="00C33E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60FA8">
        <w:rPr>
          <w:rFonts w:ascii="Times New Roman" w:hAnsi="Times New Roman" w:cs="Times New Roman"/>
          <w:sz w:val="24"/>
          <w:szCs w:val="24"/>
        </w:rPr>
        <w:t xml:space="preserve">Анализ условий района строительства. </w:t>
      </w:r>
    </w:p>
    <w:p w:rsidR="00C33E60" w:rsidRPr="00460FA8" w:rsidRDefault="00C33E60" w:rsidP="00C33E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60FA8">
        <w:rPr>
          <w:rFonts w:ascii="Times New Roman" w:hAnsi="Times New Roman" w:cs="Times New Roman"/>
          <w:sz w:val="24"/>
          <w:szCs w:val="24"/>
        </w:rPr>
        <w:t>Природные условия.</w:t>
      </w:r>
    </w:p>
    <w:p w:rsidR="00C33E60" w:rsidRPr="00460FA8" w:rsidRDefault="00C33E60" w:rsidP="00C33E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60FA8">
        <w:rPr>
          <w:rFonts w:ascii="Times New Roman" w:hAnsi="Times New Roman" w:cs="Times New Roman"/>
          <w:sz w:val="24"/>
          <w:szCs w:val="24"/>
        </w:rPr>
        <w:t>Состав и компоновка гидроузла.</w:t>
      </w:r>
    </w:p>
    <w:p w:rsidR="00C33E60" w:rsidRPr="00460FA8" w:rsidRDefault="00C33E60" w:rsidP="00C33E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60FA8">
        <w:rPr>
          <w:rFonts w:ascii="Times New Roman" w:hAnsi="Times New Roman" w:cs="Times New Roman"/>
          <w:sz w:val="24"/>
          <w:szCs w:val="24"/>
        </w:rPr>
        <w:t>Гидравлические расчеты и проектирование водосливной плотины.</w:t>
      </w:r>
    </w:p>
    <w:p w:rsidR="00C33E60" w:rsidRPr="00460FA8" w:rsidRDefault="00C33E60" w:rsidP="00C33E6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60FA8">
        <w:rPr>
          <w:rFonts w:ascii="Times New Roman" w:hAnsi="Times New Roman" w:cs="Times New Roman"/>
          <w:sz w:val="24"/>
          <w:szCs w:val="24"/>
        </w:rPr>
        <w:t>Выбор удельного расхода.</w:t>
      </w:r>
    </w:p>
    <w:p w:rsidR="00C33E60" w:rsidRPr="00460FA8" w:rsidRDefault="00C33E60" w:rsidP="00C33E6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60FA8">
        <w:rPr>
          <w:rFonts w:ascii="Times New Roman" w:hAnsi="Times New Roman" w:cs="Times New Roman"/>
          <w:sz w:val="24"/>
          <w:szCs w:val="24"/>
        </w:rPr>
        <w:t>Проектирование водосливного фронта.</w:t>
      </w:r>
    </w:p>
    <w:p w:rsidR="00C33E60" w:rsidRPr="00460FA8" w:rsidRDefault="00C33E60" w:rsidP="00C33E6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60FA8">
        <w:rPr>
          <w:rFonts w:ascii="Times New Roman" w:hAnsi="Times New Roman" w:cs="Times New Roman"/>
          <w:sz w:val="24"/>
          <w:szCs w:val="24"/>
        </w:rPr>
        <w:t>Определение отметки порога водослива.</w:t>
      </w:r>
    </w:p>
    <w:p w:rsidR="00C33E60" w:rsidRPr="00460FA8" w:rsidRDefault="00C33E60" w:rsidP="00C33E6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Гидравлический расчет сопряжения </w:t>
      </w:r>
      <w:r w:rsidRPr="00460FA8">
        <w:rPr>
          <w:rFonts w:ascii="Times New Roman" w:hAnsi="Times New Roman" w:cs="Times New Roman"/>
          <w:sz w:val="24"/>
          <w:szCs w:val="24"/>
        </w:rPr>
        <w:t>бьефов при маневрировании затворами.</w:t>
      </w:r>
    </w:p>
    <w:p w:rsidR="00C33E60" w:rsidRPr="00460FA8" w:rsidRDefault="00C33E60" w:rsidP="00C33E6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60FA8">
        <w:rPr>
          <w:rFonts w:ascii="Times New Roman" w:hAnsi="Times New Roman" w:cs="Times New Roman"/>
          <w:sz w:val="24"/>
          <w:szCs w:val="24"/>
        </w:rPr>
        <w:t>Определение пропуска поверочного расхода.</w:t>
      </w:r>
    </w:p>
    <w:p w:rsidR="00C33E60" w:rsidRPr="00460FA8" w:rsidRDefault="00C33E60" w:rsidP="00C33E6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60FA8">
        <w:rPr>
          <w:rFonts w:ascii="Times New Roman" w:hAnsi="Times New Roman" w:cs="Times New Roman"/>
          <w:sz w:val="24"/>
          <w:szCs w:val="24"/>
        </w:rPr>
        <w:t>Расчет и конструирование водобойной плиты.</w:t>
      </w:r>
    </w:p>
    <w:p w:rsidR="00C33E60" w:rsidRPr="00460FA8" w:rsidRDefault="00C33E60" w:rsidP="00C33E6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60FA8">
        <w:rPr>
          <w:rFonts w:ascii="Times New Roman" w:hAnsi="Times New Roman" w:cs="Times New Roman"/>
          <w:sz w:val="24"/>
          <w:szCs w:val="24"/>
        </w:rPr>
        <w:t>Конструирование рисбермы и ковша.</w:t>
      </w:r>
    </w:p>
    <w:p w:rsidR="00C33E60" w:rsidRPr="00460FA8" w:rsidRDefault="00C33E60" w:rsidP="00C33E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60FA8">
        <w:rPr>
          <w:rFonts w:ascii="Times New Roman" w:hAnsi="Times New Roman" w:cs="Times New Roman"/>
          <w:sz w:val="24"/>
          <w:szCs w:val="24"/>
        </w:rPr>
        <w:t>Конструирование подземного контура и фильтрационные расчеты.</w:t>
      </w:r>
    </w:p>
    <w:p w:rsidR="00C33E60" w:rsidRPr="00460FA8" w:rsidRDefault="00C33E60" w:rsidP="00C33E6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Конструирование подземного контура.</w:t>
      </w:r>
    </w:p>
    <w:p w:rsidR="00C33E60" w:rsidRPr="00460FA8" w:rsidRDefault="00C33E60" w:rsidP="00C33E6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 </w:t>
      </w:r>
      <w:r w:rsidRPr="00460FA8">
        <w:rPr>
          <w:rFonts w:ascii="Times New Roman" w:hAnsi="Times New Roman" w:cs="Times New Roman"/>
          <w:sz w:val="24"/>
          <w:szCs w:val="24"/>
        </w:rPr>
        <w:t xml:space="preserve"> фильтрационной прочности</w:t>
      </w:r>
      <w:r>
        <w:rPr>
          <w:rFonts w:ascii="Times New Roman" w:hAnsi="Times New Roman" w:cs="Times New Roman"/>
          <w:sz w:val="24"/>
          <w:szCs w:val="24"/>
        </w:rPr>
        <w:t xml:space="preserve"> основания</w:t>
      </w:r>
      <w:r w:rsidRPr="00460FA8">
        <w:rPr>
          <w:rFonts w:ascii="Times New Roman" w:hAnsi="Times New Roman" w:cs="Times New Roman"/>
          <w:sz w:val="24"/>
          <w:szCs w:val="24"/>
        </w:rPr>
        <w:t>.</w:t>
      </w:r>
    </w:p>
    <w:p w:rsidR="00C33E60" w:rsidRPr="00460FA8" w:rsidRDefault="00C33E60" w:rsidP="00C33E6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60FA8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эпюры</w:t>
      </w:r>
      <w:r w:rsidRPr="00460FA8">
        <w:rPr>
          <w:rFonts w:ascii="Times New Roman" w:hAnsi="Times New Roman" w:cs="Times New Roman"/>
          <w:sz w:val="24"/>
          <w:szCs w:val="24"/>
        </w:rPr>
        <w:t xml:space="preserve"> фильтрационного противодавления.</w:t>
      </w:r>
    </w:p>
    <w:p w:rsidR="00C33E60" w:rsidRPr="00460FA8" w:rsidRDefault="00C33E60" w:rsidP="00C33E6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60FA8">
        <w:rPr>
          <w:rFonts w:ascii="Times New Roman" w:hAnsi="Times New Roman" w:cs="Times New Roman"/>
          <w:sz w:val="24"/>
          <w:szCs w:val="24"/>
        </w:rPr>
        <w:t>Определение фильтрационного расхода.</w:t>
      </w:r>
    </w:p>
    <w:p w:rsidR="00C33E60" w:rsidRPr="00460FA8" w:rsidRDefault="00C33E60" w:rsidP="00C33E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60FA8">
        <w:rPr>
          <w:rFonts w:ascii="Times New Roman" w:hAnsi="Times New Roman" w:cs="Times New Roman"/>
          <w:sz w:val="24"/>
          <w:szCs w:val="24"/>
        </w:rPr>
        <w:t>Статистические расчеты секции водосливной плотины.</w:t>
      </w:r>
    </w:p>
    <w:p w:rsidR="00C33E60" w:rsidRPr="00460FA8" w:rsidRDefault="00C33E60" w:rsidP="00C33E6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60FA8">
        <w:rPr>
          <w:rFonts w:ascii="Times New Roman" w:hAnsi="Times New Roman" w:cs="Times New Roman"/>
          <w:sz w:val="24"/>
          <w:szCs w:val="24"/>
        </w:rPr>
        <w:t>Сбор действующих нагрузок.</w:t>
      </w:r>
    </w:p>
    <w:p w:rsidR="00C33E60" w:rsidRPr="00460FA8" w:rsidRDefault="00C33E60" w:rsidP="00C33E6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60FA8">
        <w:rPr>
          <w:rFonts w:ascii="Times New Roman" w:hAnsi="Times New Roman" w:cs="Times New Roman"/>
          <w:sz w:val="24"/>
          <w:szCs w:val="24"/>
        </w:rPr>
        <w:t>Определение контактных напряжений.</w:t>
      </w:r>
    </w:p>
    <w:p w:rsidR="00C33E60" w:rsidRPr="00460FA8" w:rsidRDefault="00C33E60" w:rsidP="00C33E6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60FA8">
        <w:rPr>
          <w:rFonts w:ascii="Times New Roman" w:hAnsi="Times New Roman" w:cs="Times New Roman"/>
          <w:sz w:val="24"/>
          <w:szCs w:val="24"/>
        </w:rPr>
        <w:t>Расчет устойчивости на сдвиг.</w:t>
      </w:r>
    </w:p>
    <w:p w:rsidR="00C33E60" w:rsidRPr="00460FA8" w:rsidRDefault="00C33E60" w:rsidP="00C33E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60FA8">
        <w:rPr>
          <w:rFonts w:ascii="Times New Roman" w:hAnsi="Times New Roman" w:cs="Times New Roman"/>
          <w:sz w:val="24"/>
          <w:szCs w:val="24"/>
        </w:rPr>
        <w:t>Гидравлический расчет пропуска строительных расходов.</w:t>
      </w:r>
    </w:p>
    <w:p w:rsidR="00C33E60" w:rsidRPr="00460FA8" w:rsidRDefault="00C33E60" w:rsidP="00C33E6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60FA8">
        <w:rPr>
          <w:rFonts w:ascii="Times New Roman" w:hAnsi="Times New Roman" w:cs="Times New Roman"/>
          <w:sz w:val="24"/>
          <w:szCs w:val="24"/>
        </w:rPr>
        <w:t>Выбор схемы пропуска строительных расходов.</w:t>
      </w:r>
    </w:p>
    <w:p w:rsidR="00C33E60" w:rsidRPr="00460FA8" w:rsidRDefault="00C33E60" w:rsidP="00C33E6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60FA8">
        <w:rPr>
          <w:rFonts w:ascii="Times New Roman" w:hAnsi="Times New Roman" w:cs="Times New Roman"/>
          <w:sz w:val="24"/>
          <w:szCs w:val="24"/>
        </w:rPr>
        <w:t>Гидравлический расчет пропуска расхода перекрытия.</w:t>
      </w:r>
    </w:p>
    <w:p w:rsidR="00C33E60" w:rsidRPr="00460FA8" w:rsidRDefault="00C33E60" w:rsidP="00C33E6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60FA8">
        <w:rPr>
          <w:rFonts w:ascii="Times New Roman" w:hAnsi="Times New Roman" w:cs="Times New Roman"/>
          <w:sz w:val="24"/>
          <w:szCs w:val="24"/>
        </w:rPr>
        <w:t>Гидравлический расчет пропуска первого строительного паводка.</w:t>
      </w:r>
    </w:p>
    <w:p w:rsidR="00C33E60" w:rsidRPr="00460FA8" w:rsidRDefault="00C33E60" w:rsidP="00C33E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60FA8">
        <w:rPr>
          <w:rFonts w:ascii="Times New Roman" w:hAnsi="Times New Roman" w:cs="Times New Roman"/>
          <w:sz w:val="24"/>
          <w:szCs w:val="24"/>
        </w:rPr>
        <w:t>Общие выводы</w:t>
      </w:r>
    </w:p>
    <w:p w:rsidR="00C33E60" w:rsidRPr="00460FA8" w:rsidRDefault="00C33E60" w:rsidP="00C33E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60FA8">
        <w:rPr>
          <w:rFonts w:ascii="Times New Roman" w:hAnsi="Times New Roman" w:cs="Times New Roman"/>
          <w:sz w:val="24"/>
          <w:szCs w:val="24"/>
        </w:rPr>
        <w:t>Библиографический список</w:t>
      </w:r>
    </w:p>
    <w:p w:rsidR="00C33E60" w:rsidRPr="00B76125" w:rsidRDefault="00C33E60" w:rsidP="00C33E60">
      <w:pPr>
        <w:pStyle w:val="a3"/>
        <w:ind w:left="1080"/>
        <w:rPr>
          <w:sz w:val="24"/>
          <w:szCs w:val="24"/>
        </w:rPr>
      </w:pPr>
    </w:p>
    <w:p w:rsidR="00C33E60" w:rsidRDefault="00C33E60" w:rsidP="00C33E60">
      <w:pPr>
        <w:pStyle w:val="a3"/>
        <w:ind w:left="1440"/>
        <w:rPr>
          <w:sz w:val="24"/>
          <w:szCs w:val="24"/>
        </w:rPr>
      </w:pPr>
    </w:p>
    <w:p w:rsidR="00C33E60" w:rsidRDefault="00C33E60" w:rsidP="00C33E60">
      <w:pPr>
        <w:pStyle w:val="a3"/>
        <w:ind w:left="1440"/>
        <w:rPr>
          <w:sz w:val="24"/>
          <w:szCs w:val="24"/>
        </w:rPr>
      </w:pPr>
    </w:p>
    <w:p w:rsidR="00C33E60" w:rsidRDefault="00C33E60" w:rsidP="00C33E60">
      <w:pPr>
        <w:pStyle w:val="a3"/>
        <w:ind w:left="1440"/>
        <w:rPr>
          <w:sz w:val="24"/>
          <w:szCs w:val="24"/>
        </w:rPr>
      </w:pPr>
    </w:p>
    <w:p w:rsidR="00C33E60" w:rsidRDefault="00C33E60" w:rsidP="00C33E60">
      <w:pPr>
        <w:pStyle w:val="a3"/>
        <w:ind w:left="1440"/>
        <w:rPr>
          <w:sz w:val="24"/>
          <w:szCs w:val="24"/>
        </w:rPr>
      </w:pPr>
    </w:p>
    <w:p w:rsidR="00C33E60" w:rsidRDefault="00C33E60" w:rsidP="00C33E60">
      <w:pPr>
        <w:pStyle w:val="a3"/>
        <w:ind w:left="1440"/>
        <w:rPr>
          <w:sz w:val="24"/>
          <w:szCs w:val="24"/>
        </w:rPr>
      </w:pPr>
    </w:p>
    <w:p w:rsidR="00C33E60" w:rsidRDefault="00C33E60" w:rsidP="00C33E60">
      <w:pPr>
        <w:pStyle w:val="a3"/>
        <w:ind w:left="1440"/>
        <w:rPr>
          <w:sz w:val="24"/>
          <w:szCs w:val="24"/>
        </w:rPr>
      </w:pPr>
    </w:p>
    <w:p w:rsidR="00C33E60" w:rsidRDefault="00C33E60" w:rsidP="00C33E60">
      <w:pPr>
        <w:pStyle w:val="a3"/>
        <w:ind w:left="1440"/>
        <w:rPr>
          <w:sz w:val="24"/>
          <w:szCs w:val="24"/>
        </w:rPr>
      </w:pPr>
    </w:p>
    <w:p w:rsidR="00C33E60" w:rsidRDefault="00C33E60" w:rsidP="00C33E60">
      <w:pPr>
        <w:pStyle w:val="a3"/>
        <w:ind w:left="1440"/>
        <w:rPr>
          <w:sz w:val="24"/>
          <w:szCs w:val="24"/>
        </w:rPr>
      </w:pPr>
    </w:p>
    <w:p w:rsidR="00C33E60" w:rsidRDefault="00C33E60" w:rsidP="00C33E60">
      <w:pPr>
        <w:pStyle w:val="a3"/>
        <w:ind w:left="1440"/>
        <w:rPr>
          <w:sz w:val="24"/>
          <w:szCs w:val="24"/>
        </w:rPr>
      </w:pPr>
    </w:p>
    <w:p w:rsidR="00C33E60" w:rsidRDefault="00C33E60" w:rsidP="00C33E60">
      <w:pPr>
        <w:pStyle w:val="a3"/>
        <w:ind w:left="1440"/>
        <w:rPr>
          <w:sz w:val="24"/>
          <w:szCs w:val="24"/>
        </w:rPr>
      </w:pPr>
    </w:p>
    <w:p w:rsidR="00C33E60" w:rsidRDefault="00C33E60" w:rsidP="00C33E60">
      <w:pPr>
        <w:pStyle w:val="a3"/>
        <w:ind w:left="1440"/>
        <w:rPr>
          <w:sz w:val="24"/>
          <w:szCs w:val="24"/>
        </w:rPr>
      </w:pPr>
    </w:p>
    <w:p w:rsidR="00C33E60" w:rsidRDefault="00C33E60" w:rsidP="00C33E60">
      <w:pPr>
        <w:pStyle w:val="a3"/>
        <w:ind w:left="1440"/>
        <w:rPr>
          <w:sz w:val="24"/>
          <w:szCs w:val="24"/>
        </w:rPr>
      </w:pPr>
    </w:p>
    <w:p w:rsidR="00C33E60" w:rsidRDefault="00C33E60" w:rsidP="00C33E60">
      <w:pPr>
        <w:pStyle w:val="a3"/>
        <w:ind w:left="1440"/>
        <w:rPr>
          <w:sz w:val="24"/>
          <w:szCs w:val="24"/>
        </w:rPr>
      </w:pPr>
    </w:p>
    <w:p w:rsidR="00362AA8" w:rsidRDefault="00362AA8" w:rsidP="00362AA8">
      <w:pPr>
        <w:jc w:val="center"/>
        <w:rPr>
          <w:sz w:val="26"/>
          <w:szCs w:val="26"/>
        </w:rPr>
      </w:pPr>
    </w:p>
    <w:p w:rsidR="00362AA8" w:rsidRDefault="00362AA8" w:rsidP="00362AA8">
      <w:pPr>
        <w:jc w:val="center"/>
        <w:rPr>
          <w:sz w:val="26"/>
          <w:szCs w:val="26"/>
        </w:rPr>
      </w:pPr>
    </w:p>
    <w:p w:rsidR="00362AA8" w:rsidRDefault="004F15DE" w:rsidP="00362AA8">
      <w:pPr>
        <w:jc w:val="center"/>
        <w:rPr>
          <w:sz w:val="26"/>
          <w:szCs w:val="26"/>
        </w:rPr>
      </w:pPr>
      <w:proofErr w:type="gramStart"/>
      <w:r w:rsidRPr="00BA5CC5">
        <w:rPr>
          <w:sz w:val="26"/>
          <w:szCs w:val="26"/>
        </w:rPr>
        <w:lastRenderedPageBreak/>
        <w:t>ФЕДЕРАЛЬНОЕ</w:t>
      </w:r>
      <w:proofErr w:type="gramEnd"/>
      <w:r w:rsidRPr="00BA5CC5">
        <w:rPr>
          <w:sz w:val="26"/>
          <w:szCs w:val="26"/>
        </w:rPr>
        <w:t xml:space="preserve"> АГЕНСТВО РОССИЙСКОЙ ФЕДЕРАЦИИ ПО ОБРАЗОВАНИЮ</w:t>
      </w:r>
    </w:p>
    <w:p w:rsidR="004F15DE" w:rsidRPr="00BA5CC5" w:rsidRDefault="004F15DE" w:rsidP="00362AA8">
      <w:pPr>
        <w:jc w:val="center"/>
        <w:rPr>
          <w:sz w:val="26"/>
          <w:szCs w:val="26"/>
        </w:rPr>
      </w:pPr>
      <w:r w:rsidRPr="00BA5CC5">
        <w:rPr>
          <w:sz w:val="26"/>
          <w:szCs w:val="26"/>
        </w:rPr>
        <w:t>МОСКОВСКИЙ ГОСУДАРСТВЕННЫЙ СТРОИТЕЛЬНЫЙ УНИВЕРСИТЕТ</w:t>
      </w:r>
    </w:p>
    <w:p w:rsidR="004F15DE" w:rsidRPr="00BA5CC5" w:rsidRDefault="004F15DE" w:rsidP="004F15DE">
      <w:pPr>
        <w:jc w:val="center"/>
        <w:rPr>
          <w:sz w:val="26"/>
          <w:szCs w:val="26"/>
        </w:rPr>
      </w:pPr>
    </w:p>
    <w:p w:rsidR="004F15DE" w:rsidRPr="00BA5CC5" w:rsidRDefault="004F15DE" w:rsidP="004F15DE">
      <w:pPr>
        <w:jc w:val="center"/>
        <w:rPr>
          <w:sz w:val="26"/>
          <w:szCs w:val="26"/>
        </w:rPr>
      </w:pPr>
    </w:p>
    <w:p w:rsidR="004F15DE" w:rsidRPr="00BA5CC5" w:rsidRDefault="004F15DE" w:rsidP="00362AA8">
      <w:pPr>
        <w:jc w:val="center"/>
        <w:rPr>
          <w:sz w:val="28"/>
          <w:szCs w:val="28"/>
        </w:rPr>
      </w:pPr>
      <w:r w:rsidRPr="00BA5CC5">
        <w:rPr>
          <w:sz w:val="28"/>
          <w:szCs w:val="28"/>
        </w:rPr>
        <w:t>Кафедра гидротехнических сооружений</w:t>
      </w:r>
    </w:p>
    <w:p w:rsidR="004F15DE" w:rsidRPr="00BA5CC5" w:rsidRDefault="004F15DE" w:rsidP="00362AA8">
      <w:pPr>
        <w:jc w:val="center"/>
        <w:rPr>
          <w:sz w:val="28"/>
          <w:szCs w:val="28"/>
        </w:rPr>
      </w:pPr>
    </w:p>
    <w:p w:rsidR="004F15DE" w:rsidRPr="00BA5CC5" w:rsidRDefault="004F15DE" w:rsidP="00362AA8">
      <w:pPr>
        <w:jc w:val="center"/>
        <w:rPr>
          <w:sz w:val="32"/>
          <w:szCs w:val="32"/>
        </w:rPr>
      </w:pPr>
      <w:r w:rsidRPr="00BA5CC5">
        <w:rPr>
          <w:sz w:val="32"/>
          <w:szCs w:val="32"/>
        </w:rPr>
        <w:t>ПОЯСНИТЕЛЬНАЯ ЗАПИСКА К КУРСОВОМУ ПРОЕКТУ</w:t>
      </w:r>
    </w:p>
    <w:p w:rsidR="004F15DE" w:rsidRPr="00BA5CC5" w:rsidRDefault="004F15DE" w:rsidP="00362AA8">
      <w:pPr>
        <w:jc w:val="center"/>
        <w:rPr>
          <w:sz w:val="32"/>
          <w:szCs w:val="32"/>
        </w:rPr>
      </w:pPr>
      <w:r w:rsidRPr="00BA5CC5">
        <w:rPr>
          <w:sz w:val="32"/>
          <w:szCs w:val="32"/>
        </w:rPr>
        <w:t>НА ТЕМУ:</w:t>
      </w:r>
    </w:p>
    <w:p w:rsidR="004F15DE" w:rsidRPr="00BA5CC5" w:rsidRDefault="004F15DE" w:rsidP="00362AA8">
      <w:pPr>
        <w:jc w:val="center"/>
        <w:rPr>
          <w:sz w:val="32"/>
          <w:szCs w:val="32"/>
        </w:rPr>
      </w:pPr>
      <w:r w:rsidRPr="00BA5CC5">
        <w:rPr>
          <w:sz w:val="32"/>
          <w:szCs w:val="32"/>
        </w:rPr>
        <w:t>“ВОДОСБРОСНАЯ ПЛОТИНА В СОСТАВЕ НИЗКОНАПОРНОГО ГИДРОУЗЛА”</w:t>
      </w:r>
    </w:p>
    <w:p w:rsidR="004F15DE" w:rsidRPr="00BA5CC5" w:rsidRDefault="004F15DE" w:rsidP="004F15DE">
      <w:pPr>
        <w:jc w:val="center"/>
        <w:rPr>
          <w:sz w:val="32"/>
          <w:szCs w:val="32"/>
        </w:rPr>
      </w:pPr>
    </w:p>
    <w:p w:rsidR="004F15DE" w:rsidRPr="00BA5CC5" w:rsidRDefault="004F15DE" w:rsidP="004F15DE">
      <w:pPr>
        <w:jc w:val="center"/>
        <w:rPr>
          <w:sz w:val="32"/>
          <w:szCs w:val="32"/>
        </w:rPr>
      </w:pPr>
    </w:p>
    <w:p w:rsidR="004F15DE" w:rsidRPr="00BA5CC5" w:rsidRDefault="004F15DE" w:rsidP="004F15DE">
      <w:pPr>
        <w:jc w:val="center"/>
        <w:rPr>
          <w:sz w:val="32"/>
          <w:szCs w:val="32"/>
        </w:rPr>
      </w:pPr>
    </w:p>
    <w:p w:rsidR="004F15DE" w:rsidRPr="00BA5CC5" w:rsidRDefault="004F15DE" w:rsidP="004F15DE">
      <w:pPr>
        <w:jc w:val="center"/>
        <w:rPr>
          <w:sz w:val="32"/>
          <w:szCs w:val="32"/>
        </w:rPr>
      </w:pPr>
    </w:p>
    <w:p w:rsidR="004F15DE" w:rsidRDefault="004F15DE" w:rsidP="004F15DE">
      <w:pPr>
        <w:jc w:val="center"/>
        <w:rPr>
          <w:sz w:val="32"/>
          <w:szCs w:val="32"/>
        </w:rPr>
      </w:pPr>
    </w:p>
    <w:p w:rsidR="004F15DE" w:rsidRDefault="004F15DE" w:rsidP="004F15DE">
      <w:pPr>
        <w:jc w:val="center"/>
        <w:rPr>
          <w:sz w:val="32"/>
          <w:szCs w:val="32"/>
        </w:rPr>
      </w:pPr>
    </w:p>
    <w:p w:rsidR="004F15DE" w:rsidRDefault="00362AA8" w:rsidP="00362A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4F15DE" w:rsidRPr="00BA5CC5">
        <w:rPr>
          <w:sz w:val="28"/>
          <w:szCs w:val="28"/>
        </w:rPr>
        <w:t>Факультет: ГСС</w:t>
      </w:r>
    </w:p>
    <w:p w:rsidR="004F15DE" w:rsidRPr="00BA5CC5" w:rsidRDefault="00362AA8" w:rsidP="00362A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4F15DE">
        <w:rPr>
          <w:sz w:val="28"/>
          <w:szCs w:val="28"/>
        </w:rPr>
        <w:t xml:space="preserve">Группа: </w:t>
      </w:r>
      <w:r w:rsidR="004F15DE" w:rsidRPr="00B16EB2">
        <w:rPr>
          <w:sz w:val="28"/>
          <w:szCs w:val="28"/>
        </w:rPr>
        <w:t>группа IV -</w:t>
      </w:r>
      <w:r w:rsidR="004F15DE">
        <w:rPr>
          <w:sz w:val="28"/>
          <w:szCs w:val="28"/>
        </w:rPr>
        <w:t>2</w:t>
      </w:r>
    </w:p>
    <w:p w:rsidR="004F15DE" w:rsidRPr="00BA5CC5" w:rsidRDefault="00362AA8" w:rsidP="00362A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4F15DE" w:rsidRPr="00BA5CC5">
        <w:rPr>
          <w:sz w:val="28"/>
          <w:szCs w:val="28"/>
        </w:rPr>
        <w:t>Выполнил</w:t>
      </w:r>
      <w:r w:rsidRPr="00362AA8">
        <w:rPr>
          <w:sz w:val="28"/>
          <w:szCs w:val="28"/>
        </w:rPr>
        <w:t xml:space="preserve">:                                                                         </w:t>
      </w:r>
      <w:r w:rsidR="004F15DE" w:rsidRPr="00BA5CC5">
        <w:rPr>
          <w:sz w:val="28"/>
          <w:szCs w:val="28"/>
        </w:rPr>
        <w:t>Руководитель проекта:</w:t>
      </w:r>
      <w:r w:rsidR="004F15DE">
        <w:rPr>
          <w:sz w:val="28"/>
          <w:szCs w:val="28"/>
        </w:rPr>
        <w:t xml:space="preserve"> Толстиков В.В.</w:t>
      </w:r>
    </w:p>
    <w:p w:rsidR="004F15DE" w:rsidRPr="00BA5CC5" w:rsidRDefault="004F15DE" w:rsidP="004F15DE">
      <w:pPr>
        <w:ind w:left="6010"/>
        <w:jc w:val="both"/>
        <w:rPr>
          <w:sz w:val="28"/>
          <w:szCs w:val="28"/>
        </w:rPr>
      </w:pPr>
    </w:p>
    <w:p w:rsidR="00C33E60" w:rsidRPr="00362AA8" w:rsidRDefault="00C33E60" w:rsidP="00362AA8">
      <w:pPr>
        <w:rPr>
          <w:sz w:val="24"/>
          <w:szCs w:val="24"/>
        </w:rPr>
      </w:pPr>
    </w:p>
    <w:p w:rsidR="00362AA8" w:rsidRDefault="00362AA8" w:rsidP="00C33E60">
      <w:pPr>
        <w:pStyle w:val="a3"/>
        <w:ind w:left="1440"/>
        <w:rPr>
          <w:sz w:val="24"/>
          <w:szCs w:val="24"/>
        </w:rPr>
      </w:pPr>
    </w:p>
    <w:p w:rsidR="00362AA8" w:rsidRDefault="00362AA8" w:rsidP="00C33E60">
      <w:pPr>
        <w:pStyle w:val="a3"/>
        <w:ind w:left="1440"/>
        <w:rPr>
          <w:sz w:val="24"/>
          <w:szCs w:val="24"/>
        </w:rPr>
      </w:pPr>
    </w:p>
    <w:p w:rsidR="00362AA8" w:rsidRDefault="00362AA8" w:rsidP="00C33E60">
      <w:pPr>
        <w:pStyle w:val="a3"/>
        <w:ind w:left="1440"/>
        <w:rPr>
          <w:sz w:val="24"/>
          <w:szCs w:val="24"/>
        </w:rPr>
      </w:pPr>
    </w:p>
    <w:p w:rsidR="00362AA8" w:rsidRDefault="00362AA8" w:rsidP="00C33E60">
      <w:pPr>
        <w:pStyle w:val="a3"/>
        <w:ind w:left="1440"/>
        <w:rPr>
          <w:sz w:val="24"/>
          <w:szCs w:val="24"/>
        </w:rPr>
      </w:pPr>
    </w:p>
    <w:p w:rsidR="00362AA8" w:rsidRDefault="00362AA8" w:rsidP="00362AA8">
      <w:pPr>
        <w:pStyle w:val="a3"/>
        <w:ind w:left="1440"/>
        <w:jc w:val="center"/>
        <w:rPr>
          <w:sz w:val="24"/>
          <w:szCs w:val="24"/>
        </w:rPr>
      </w:pPr>
      <w:r>
        <w:rPr>
          <w:sz w:val="24"/>
          <w:szCs w:val="24"/>
        </w:rPr>
        <w:t>Москва 2011г.</w:t>
      </w:r>
    </w:p>
    <w:p w:rsidR="00C33E60" w:rsidRDefault="00C33E60" w:rsidP="00C33E60">
      <w:pPr>
        <w:pStyle w:val="a3"/>
        <w:ind w:left="1440"/>
        <w:rPr>
          <w:sz w:val="24"/>
          <w:szCs w:val="24"/>
        </w:rPr>
      </w:pPr>
    </w:p>
    <w:p w:rsidR="00017A1B" w:rsidRDefault="00017A1B"/>
    <w:sectPr w:rsidR="00017A1B" w:rsidSect="00362AA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D4BAF"/>
    <w:multiLevelType w:val="hybridMultilevel"/>
    <w:tmpl w:val="369A14DE"/>
    <w:lvl w:ilvl="0" w:tplc="F5A2F4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ED312A"/>
    <w:multiLevelType w:val="hybridMultilevel"/>
    <w:tmpl w:val="C1486720"/>
    <w:lvl w:ilvl="0" w:tplc="486E0E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A7F23"/>
    <w:multiLevelType w:val="hybridMultilevel"/>
    <w:tmpl w:val="21DA1C5A"/>
    <w:lvl w:ilvl="0" w:tplc="38322C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4517024"/>
    <w:multiLevelType w:val="hybridMultilevel"/>
    <w:tmpl w:val="320EBE68"/>
    <w:lvl w:ilvl="0" w:tplc="CB46B4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F6A3653"/>
    <w:multiLevelType w:val="hybridMultilevel"/>
    <w:tmpl w:val="A1388D34"/>
    <w:lvl w:ilvl="0" w:tplc="C79E74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6A83987"/>
    <w:multiLevelType w:val="hybridMultilevel"/>
    <w:tmpl w:val="24DA4BB4"/>
    <w:lvl w:ilvl="0" w:tplc="62C0F7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33E60"/>
    <w:rsid w:val="00017A1B"/>
    <w:rsid w:val="00362AA8"/>
    <w:rsid w:val="004F15DE"/>
    <w:rsid w:val="00811F6B"/>
    <w:rsid w:val="00C33E60"/>
    <w:rsid w:val="00E81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E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35035-A5F4-4310-ADDB-A3617D654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5</cp:revision>
  <dcterms:created xsi:type="dcterms:W3CDTF">2011-02-18T08:10:00Z</dcterms:created>
  <dcterms:modified xsi:type="dcterms:W3CDTF">2011-05-28T16:09:00Z</dcterms:modified>
</cp:coreProperties>
</file>